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5E9DA" w14:textId="558B11E4" w:rsidR="00752AD8" w:rsidRPr="00DE46D7" w:rsidRDefault="004C6A85" w:rsidP="00AB6AC1">
      <w:pPr>
        <w:jc w:val="right"/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>Anexa</w:t>
      </w:r>
      <w:r w:rsidR="002C2B1F">
        <w:rPr>
          <w:rFonts w:cstheme="minorHAnsi"/>
          <w:b/>
          <w:bCs/>
          <w:color w:val="002060"/>
        </w:rPr>
        <w:t xml:space="preserve"> nr.</w:t>
      </w:r>
      <w:r w:rsidRPr="00DE46D7">
        <w:rPr>
          <w:rFonts w:cstheme="minorHAnsi"/>
          <w:b/>
          <w:bCs/>
          <w:color w:val="002060"/>
        </w:rPr>
        <w:t xml:space="preserve"> </w:t>
      </w:r>
      <w:r w:rsidR="003A1AB5">
        <w:rPr>
          <w:rFonts w:cstheme="minorHAnsi"/>
          <w:b/>
          <w:bCs/>
          <w:color w:val="002060"/>
        </w:rPr>
        <w:t>7</w:t>
      </w:r>
      <w:r w:rsidR="00F95673">
        <w:rPr>
          <w:rFonts w:cstheme="minorHAnsi"/>
          <w:b/>
          <w:bCs/>
          <w:color w:val="002060"/>
        </w:rPr>
        <w:t xml:space="preserve"> </w:t>
      </w:r>
      <w:r w:rsidR="00D3575E">
        <w:rPr>
          <w:rFonts w:cstheme="minorHAnsi"/>
          <w:b/>
          <w:bCs/>
          <w:color w:val="002060"/>
        </w:rPr>
        <w:t>la Ghidul solicitantului</w:t>
      </w:r>
      <w:r w:rsidR="004815CF">
        <w:rPr>
          <w:rFonts w:cstheme="minorHAnsi"/>
          <w:b/>
          <w:bCs/>
          <w:color w:val="002060"/>
        </w:rPr>
        <w:t xml:space="preserve"> </w:t>
      </w:r>
    </w:p>
    <w:p w14:paraId="180C87BB" w14:textId="4FE379BD" w:rsidR="00752AD8" w:rsidRPr="00DE46D7" w:rsidRDefault="00D3575E" w:rsidP="00D3575E">
      <w:pPr>
        <w:jc w:val="center"/>
        <w:rPr>
          <w:rFonts w:cstheme="minorHAnsi"/>
          <w:b/>
          <w:color w:val="002060"/>
        </w:rPr>
      </w:pPr>
      <w:bookmarkStart w:id="0" w:name="_Hlk196583972"/>
      <w:r w:rsidRPr="00AB6AC1">
        <w:rPr>
          <w:rFonts w:cstheme="minorHAnsi"/>
          <w:b/>
          <w:bCs/>
          <w:color w:val="002060"/>
        </w:rPr>
        <w:t>Tabel centralizator pentru documente ce dovedesc dreptul de proprietate/administrare</w:t>
      </w:r>
      <w:bookmarkEnd w:id="0"/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537090">
      <w:headerReference w:type="default" r:id="rId7"/>
      <w:footerReference w:type="default" r:id="rId8"/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52F07" w14:textId="77777777" w:rsidR="00B159F5" w:rsidRDefault="00B159F5" w:rsidP="00C70E48">
      <w:pPr>
        <w:spacing w:after="0" w:line="240" w:lineRule="auto"/>
      </w:pPr>
      <w:r>
        <w:separator/>
      </w:r>
    </w:p>
  </w:endnote>
  <w:endnote w:type="continuationSeparator" w:id="0">
    <w:p w14:paraId="7122865D" w14:textId="77777777" w:rsidR="00B159F5" w:rsidRDefault="00B159F5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D82EB" w14:textId="77777777" w:rsidR="00B159F5" w:rsidRDefault="00B159F5" w:rsidP="00C70E48">
      <w:pPr>
        <w:spacing w:after="0" w:line="240" w:lineRule="auto"/>
      </w:pPr>
      <w:r>
        <w:separator/>
      </w:r>
    </w:p>
  </w:footnote>
  <w:footnote w:type="continuationSeparator" w:id="0">
    <w:p w14:paraId="343A36D5" w14:textId="77777777" w:rsidR="00B159F5" w:rsidRDefault="00B159F5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3C234" w14:textId="77777777" w:rsidR="00AB439D" w:rsidRPr="00AB439D" w:rsidRDefault="00744558" w:rsidP="00AB439D">
    <w:pPr>
      <w:spacing w:before="60" w:after="0" w:line="240" w:lineRule="auto"/>
      <w:ind w:right="120"/>
      <w:jc w:val="center"/>
      <w:rPr>
        <w:b/>
        <w:bCs/>
        <w:i/>
        <w:iCs/>
        <w:color w:val="002060"/>
        <w:sz w:val="24"/>
        <w:szCs w:val="24"/>
        <w:lang w:bidi="ro-RO"/>
      </w:rPr>
    </w:pPr>
    <w:r w:rsidRPr="00744558">
      <w:rPr>
        <w:b/>
        <w:bCs/>
        <w:i/>
        <w:iCs/>
        <w:color w:val="002060"/>
        <w:sz w:val="24"/>
        <w:szCs w:val="24"/>
      </w:rPr>
      <w:t xml:space="preserve">Ghidul solicitantului: </w:t>
    </w:r>
    <w:bookmarkStart w:id="1" w:name="_Hlk210943173"/>
    <w:bookmarkStart w:id="2" w:name="_Hlk208929833"/>
    <w:r w:rsidR="00AB439D" w:rsidRPr="00AB439D">
      <w:rPr>
        <w:b/>
        <w:bCs/>
        <w:i/>
        <w:iCs/>
        <w:color w:val="002060"/>
        <w:sz w:val="24"/>
        <w:szCs w:val="24"/>
        <w:lang w:bidi="ro-RO"/>
      </w:rPr>
      <w:t>Continuarea investițiilor în infrastructura unităților sanitare preluate din Planul Național de Redresare și Reziliență (PNRR)</w:t>
    </w:r>
    <w:bookmarkEnd w:id="1"/>
  </w:p>
  <w:bookmarkEnd w:id="2"/>
  <w:p w14:paraId="7CBBF395" w14:textId="7D7734DB" w:rsidR="004815CF" w:rsidRPr="00F21ED6" w:rsidRDefault="004815CF" w:rsidP="006379C0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6C44EBB4" w14:textId="77777777" w:rsidR="004815CF" w:rsidRDefault="004815C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Titlu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739148">
    <w:abstractNumId w:val="29"/>
  </w:num>
  <w:num w:numId="2" w16cid:durableId="164320629">
    <w:abstractNumId w:val="20"/>
  </w:num>
  <w:num w:numId="3" w16cid:durableId="384568252">
    <w:abstractNumId w:val="35"/>
  </w:num>
  <w:num w:numId="4" w16cid:durableId="1135492394">
    <w:abstractNumId w:val="36"/>
  </w:num>
  <w:num w:numId="5" w16cid:durableId="334109309">
    <w:abstractNumId w:val="28"/>
  </w:num>
  <w:num w:numId="6" w16cid:durableId="85616655">
    <w:abstractNumId w:val="32"/>
  </w:num>
  <w:num w:numId="7" w16cid:durableId="621375707">
    <w:abstractNumId w:val="31"/>
  </w:num>
  <w:num w:numId="8" w16cid:durableId="767196997">
    <w:abstractNumId w:val="8"/>
  </w:num>
  <w:num w:numId="9" w16cid:durableId="762458053">
    <w:abstractNumId w:val="34"/>
  </w:num>
  <w:num w:numId="10" w16cid:durableId="950428773">
    <w:abstractNumId w:val="14"/>
  </w:num>
  <w:num w:numId="11" w16cid:durableId="1499880300">
    <w:abstractNumId w:val="19"/>
  </w:num>
  <w:num w:numId="12" w16cid:durableId="392237171">
    <w:abstractNumId w:val="27"/>
  </w:num>
  <w:num w:numId="13" w16cid:durableId="869730003">
    <w:abstractNumId w:val="40"/>
  </w:num>
  <w:num w:numId="14" w16cid:durableId="65885744">
    <w:abstractNumId w:val="26"/>
  </w:num>
  <w:num w:numId="15" w16cid:durableId="670908652">
    <w:abstractNumId w:val="25"/>
  </w:num>
  <w:num w:numId="16" w16cid:durableId="934631405">
    <w:abstractNumId w:val="0"/>
  </w:num>
  <w:num w:numId="17" w16cid:durableId="239756277">
    <w:abstractNumId w:val="12"/>
  </w:num>
  <w:num w:numId="18" w16cid:durableId="2018186427">
    <w:abstractNumId w:val="39"/>
  </w:num>
  <w:num w:numId="19" w16cid:durableId="382365745">
    <w:abstractNumId w:val="23"/>
  </w:num>
  <w:num w:numId="20" w16cid:durableId="352416870">
    <w:abstractNumId w:val="37"/>
  </w:num>
  <w:num w:numId="21" w16cid:durableId="1109861192">
    <w:abstractNumId w:val="1"/>
  </w:num>
  <w:num w:numId="22" w16cid:durableId="1762527251">
    <w:abstractNumId w:val="16"/>
  </w:num>
  <w:num w:numId="23" w16cid:durableId="1516383661">
    <w:abstractNumId w:val="2"/>
  </w:num>
  <w:num w:numId="24" w16cid:durableId="1128860927">
    <w:abstractNumId w:val="3"/>
  </w:num>
  <w:num w:numId="25" w16cid:durableId="445926498">
    <w:abstractNumId w:val="9"/>
  </w:num>
  <w:num w:numId="26" w16cid:durableId="591163725">
    <w:abstractNumId w:val="17"/>
  </w:num>
  <w:num w:numId="27" w16cid:durableId="1555894093">
    <w:abstractNumId w:val="7"/>
  </w:num>
  <w:num w:numId="28" w16cid:durableId="1688556249">
    <w:abstractNumId w:val="33"/>
  </w:num>
  <w:num w:numId="29" w16cid:durableId="365062418">
    <w:abstractNumId w:val="4"/>
  </w:num>
  <w:num w:numId="30" w16cid:durableId="8024122">
    <w:abstractNumId w:val="22"/>
  </w:num>
  <w:num w:numId="31" w16cid:durableId="18822577">
    <w:abstractNumId w:val="10"/>
  </w:num>
  <w:num w:numId="32" w16cid:durableId="1136263638">
    <w:abstractNumId w:val="5"/>
  </w:num>
  <w:num w:numId="33" w16cid:durableId="2049065527">
    <w:abstractNumId w:val="11"/>
  </w:num>
  <w:num w:numId="34" w16cid:durableId="876626890">
    <w:abstractNumId w:val="6"/>
  </w:num>
  <w:num w:numId="35" w16cid:durableId="1122843869">
    <w:abstractNumId w:val="24"/>
  </w:num>
  <w:num w:numId="36" w16cid:durableId="17680346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224332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100983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68777774">
    <w:abstractNumId w:val="15"/>
  </w:num>
  <w:num w:numId="40" w16cid:durableId="571890161">
    <w:abstractNumId w:val="13"/>
  </w:num>
  <w:num w:numId="41" w16cid:durableId="445581609">
    <w:abstractNumId w:val="30"/>
  </w:num>
  <w:num w:numId="42" w16cid:durableId="162715920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1A7B"/>
    <w:rsid w:val="0001338B"/>
    <w:rsid w:val="000154CB"/>
    <w:rsid w:val="00017664"/>
    <w:rsid w:val="0006501F"/>
    <w:rsid w:val="00080943"/>
    <w:rsid w:val="00081590"/>
    <w:rsid w:val="000D3058"/>
    <w:rsid w:val="000D6ADA"/>
    <w:rsid w:val="000E24FB"/>
    <w:rsid w:val="000E2CE1"/>
    <w:rsid w:val="00111FE0"/>
    <w:rsid w:val="00144D23"/>
    <w:rsid w:val="001812C4"/>
    <w:rsid w:val="0019186C"/>
    <w:rsid w:val="001A0445"/>
    <w:rsid w:val="001A7CFA"/>
    <w:rsid w:val="001D07BC"/>
    <w:rsid w:val="00207D0F"/>
    <w:rsid w:val="00254A1D"/>
    <w:rsid w:val="002C2B1F"/>
    <w:rsid w:val="00300FD6"/>
    <w:rsid w:val="00312D3E"/>
    <w:rsid w:val="003427A8"/>
    <w:rsid w:val="00353B52"/>
    <w:rsid w:val="00356E42"/>
    <w:rsid w:val="003645AA"/>
    <w:rsid w:val="00391B98"/>
    <w:rsid w:val="003A1AB5"/>
    <w:rsid w:val="003C1CE8"/>
    <w:rsid w:val="003C6293"/>
    <w:rsid w:val="003C7E59"/>
    <w:rsid w:val="003D3A58"/>
    <w:rsid w:val="00424470"/>
    <w:rsid w:val="00436503"/>
    <w:rsid w:val="00453152"/>
    <w:rsid w:val="00453CD2"/>
    <w:rsid w:val="004637BD"/>
    <w:rsid w:val="004815CF"/>
    <w:rsid w:val="00482E29"/>
    <w:rsid w:val="00483A94"/>
    <w:rsid w:val="004A1955"/>
    <w:rsid w:val="004C1402"/>
    <w:rsid w:val="004C6A85"/>
    <w:rsid w:val="00517125"/>
    <w:rsid w:val="00520995"/>
    <w:rsid w:val="00524F33"/>
    <w:rsid w:val="00537090"/>
    <w:rsid w:val="00565CC2"/>
    <w:rsid w:val="005807FE"/>
    <w:rsid w:val="00586F73"/>
    <w:rsid w:val="005A273D"/>
    <w:rsid w:val="005D172C"/>
    <w:rsid w:val="00601A81"/>
    <w:rsid w:val="00602436"/>
    <w:rsid w:val="00611158"/>
    <w:rsid w:val="00632475"/>
    <w:rsid w:val="006379C0"/>
    <w:rsid w:val="00643A5A"/>
    <w:rsid w:val="00660681"/>
    <w:rsid w:val="006762B2"/>
    <w:rsid w:val="006B4FA5"/>
    <w:rsid w:val="006C42BC"/>
    <w:rsid w:val="006D36CE"/>
    <w:rsid w:val="006E12C5"/>
    <w:rsid w:val="006E20CC"/>
    <w:rsid w:val="0070405F"/>
    <w:rsid w:val="00712643"/>
    <w:rsid w:val="00744558"/>
    <w:rsid w:val="007448AB"/>
    <w:rsid w:val="00744AEB"/>
    <w:rsid w:val="00745FC6"/>
    <w:rsid w:val="00751BA5"/>
    <w:rsid w:val="00752AD8"/>
    <w:rsid w:val="007618A9"/>
    <w:rsid w:val="00762599"/>
    <w:rsid w:val="007870E4"/>
    <w:rsid w:val="007D67B4"/>
    <w:rsid w:val="007E6CD2"/>
    <w:rsid w:val="008070F7"/>
    <w:rsid w:val="00816EB7"/>
    <w:rsid w:val="00826F70"/>
    <w:rsid w:val="00827742"/>
    <w:rsid w:val="00836F03"/>
    <w:rsid w:val="008442C1"/>
    <w:rsid w:val="008E23C7"/>
    <w:rsid w:val="008E6AA5"/>
    <w:rsid w:val="0091585C"/>
    <w:rsid w:val="00937E94"/>
    <w:rsid w:val="009630C5"/>
    <w:rsid w:val="0096341F"/>
    <w:rsid w:val="009910C3"/>
    <w:rsid w:val="009949E5"/>
    <w:rsid w:val="009A1AC8"/>
    <w:rsid w:val="009A3296"/>
    <w:rsid w:val="009C5687"/>
    <w:rsid w:val="009D05A1"/>
    <w:rsid w:val="009E31C8"/>
    <w:rsid w:val="00A07AF4"/>
    <w:rsid w:val="00A17B0A"/>
    <w:rsid w:val="00A17EF0"/>
    <w:rsid w:val="00A23649"/>
    <w:rsid w:val="00A35553"/>
    <w:rsid w:val="00A36543"/>
    <w:rsid w:val="00A72684"/>
    <w:rsid w:val="00A93518"/>
    <w:rsid w:val="00AA706D"/>
    <w:rsid w:val="00AB439D"/>
    <w:rsid w:val="00AB6AC1"/>
    <w:rsid w:val="00AC1138"/>
    <w:rsid w:val="00AD0AF3"/>
    <w:rsid w:val="00AF3513"/>
    <w:rsid w:val="00AF5234"/>
    <w:rsid w:val="00AF7F5B"/>
    <w:rsid w:val="00B159F5"/>
    <w:rsid w:val="00B27185"/>
    <w:rsid w:val="00B81234"/>
    <w:rsid w:val="00B8272E"/>
    <w:rsid w:val="00BB1772"/>
    <w:rsid w:val="00BB7069"/>
    <w:rsid w:val="00BC62D3"/>
    <w:rsid w:val="00BD6093"/>
    <w:rsid w:val="00C03386"/>
    <w:rsid w:val="00C13723"/>
    <w:rsid w:val="00C26397"/>
    <w:rsid w:val="00C26D8A"/>
    <w:rsid w:val="00C70E48"/>
    <w:rsid w:val="00CC4007"/>
    <w:rsid w:val="00CD4B43"/>
    <w:rsid w:val="00CD5C79"/>
    <w:rsid w:val="00D01340"/>
    <w:rsid w:val="00D1341B"/>
    <w:rsid w:val="00D24397"/>
    <w:rsid w:val="00D3575E"/>
    <w:rsid w:val="00D4352E"/>
    <w:rsid w:val="00D6391C"/>
    <w:rsid w:val="00D71A8E"/>
    <w:rsid w:val="00DA4319"/>
    <w:rsid w:val="00DB4049"/>
    <w:rsid w:val="00DD1F12"/>
    <w:rsid w:val="00DE3C4A"/>
    <w:rsid w:val="00DE46D7"/>
    <w:rsid w:val="00DF0C77"/>
    <w:rsid w:val="00E80370"/>
    <w:rsid w:val="00ED1893"/>
    <w:rsid w:val="00EE4F7D"/>
    <w:rsid w:val="00F05E33"/>
    <w:rsid w:val="00F56CEF"/>
    <w:rsid w:val="00F95673"/>
    <w:rsid w:val="00FB258A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5">
    <w:name w:val="heading 5"/>
    <w:basedOn w:val="Normal"/>
    <w:next w:val="Normal"/>
    <w:link w:val="Titlu5Caracte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C70E48"/>
    <w:rPr>
      <w:color w:val="808080"/>
    </w:rPr>
  </w:style>
  <w:style w:type="character" w:customStyle="1" w:styleId="Style1">
    <w:name w:val="Style1"/>
    <w:basedOn w:val="Fontdeparagrafimplicit"/>
    <w:uiPriority w:val="1"/>
    <w:rsid w:val="00C70E48"/>
    <w:rPr>
      <w:b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uiPriority w:val="99"/>
    <w:rsid w:val="00C70E48"/>
    <w:rPr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Fontdeparagrafimplicit"/>
    <w:uiPriority w:val="1"/>
    <w:rsid w:val="00C70E48"/>
    <w:rPr>
      <w:b/>
    </w:rPr>
  </w:style>
  <w:style w:type="character" w:customStyle="1" w:styleId="Style3">
    <w:name w:val="Style3"/>
    <w:basedOn w:val="Fontdeparagrafimplicit"/>
    <w:uiPriority w:val="1"/>
    <w:rsid w:val="00C70E48"/>
    <w:rPr>
      <w:b/>
    </w:rPr>
  </w:style>
  <w:style w:type="character" w:customStyle="1" w:styleId="Style4">
    <w:name w:val="Style4"/>
    <w:basedOn w:val="Fontdeparagrafimplici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Fontdeparagrafimplicit"/>
    <w:uiPriority w:val="1"/>
    <w:rsid w:val="00C70E48"/>
    <w:rPr>
      <w:b/>
    </w:rPr>
  </w:style>
  <w:style w:type="character" w:customStyle="1" w:styleId="Style6">
    <w:name w:val="Style6"/>
    <w:basedOn w:val="Fontdeparagrafimplici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Fontdeparagrafimplicit"/>
    <w:uiPriority w:val="1"/>
    <w:rsid w:val="00C70E48"/>
    <w:rPr>
      <w:b/>
    </w:rPr>
  </w:style>
  <w:style w:type="character" w:customStyle="1" w:styleId="Style8">
    <w:name w:val="Style8"/>
    <w:basedOn w:val="Fontdeparagrafimplicit"/>
    <w:uiPriority w:val="1"/>
    <w:rsid w:val="00C70E48"/>
    <w:rPr>
      <w:caps/>
      <w:smallCaps w:val="0"/>
    </w:rPr>
  </w:style>
  <w:style w:type="character" w:customStyle="1" w:styleId="Style9">
    <w:name w:val="Style9"/>
    <w:basedOn w:val="Fontdeparagrafimplicit"/>
    <w:uiPriority w:val="1"/>
    <w:rsid w:val="00C70E48"/>
    <w:rPr>
      <w:b/>
      <w:caps/>
      <w:smallCaps w:val="0"/>
    </w:rPr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fCaracte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Fontdeparagrafimplici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Fontdeparagrafimplicit"/>
    <w:uiPriority w:val="1"/>
    <w:rsid w:val="00C70E48"/>
    <w:rPr>
      <w:b/>
      <w:caps/>
      <w:smallCaps w:val="0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2 Caracter"/>
    <w:basedOn w:val="Fontdeparagrafimplicit"/>
    <w:link w:val="Listparagraf"/>
    <w:uiPriority w:val="34"/>
    <w:qFormat/>
    <w:rsid w:val="00C70E48"/>
    <w:rPr>
      <w:lang w:val="ro-RO"/>
    </w:rPr>
  </w:style>
  <w:style w:type="character" w:customStyle="1" w:styleId="Style15">
    <w:name w:val="Style15"/>
    <w:basedOn w:val="Fontdeparagrafimplicit"/>
    <w:uiPriority w:val="1"/>
    <w:rsid w:val="00C70E48"/>
    <w:rPr>
      <w:b/>
    </w:rPr>
  </w:style>
  <w:style w:type="character" w:customStyle="1" w:styleId="Style16">
    <w:name w:val="Style16"/>
    <w:basedOn w:val="Fontdeparagrafimplicit"/>
    <w:uiPriority w:val="1"/>
    <w:rsid w:val="00C70E48"/>
    <w:rPr>
      <w:b/>
    </w:rPr>
  </w:style>
  <w:style w:type="character" w:customStyle="1" w:styleId="Style22">
    <w:name w:val="Style22"/>
    <w:basedOn w:val="Fontdeparagrafimplici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Fontdeparagrafimplicit"/>
    <w:uiPriority w:val="1"/>
    <w:rsid w:val="00C70E48"/>
    <w:rPr>
      <w:b/>
    </w:rPr>
  </w:style>
  <w:style w:type="paragraph" w:styleId="Antet">
    <w:name w:val="header"/>
    <w:basedOn w:val="Normal"/>
    <w:link w:val="AntetCaracte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C70E48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70E48"/>
    <w:rPr>
      <w:lang w:val="ro-RO"/>
    </w:rPr>
  </w:style>
  <w:style w:type="character" w:customStyle="1" w:styleId="Style12">
    <w:name w:val="Style12"/>
    <w:basedOn w:val="Fontdeparagrafimplicit"/>
    <w:uiPriority w:val="1"/>
    <w:rsid w:val="004637BD"/>
    <w:rPr>
      <w:b/>
    </w:rPr>
  </w:style>
  <w:style w:type="character" w:customStyle="1" w:styleId="Style14">
    <w:name w:val="Style14"/>
    <w:basedOn w:val="Fontdeparagrafimplicit"/>
    <w:uiPriority w:val="1"/>
    <w:rsid w:val="004637BD"/>
    <w:rPr>
      <w:b/>
    </w:rPr>
  </w:style>
  <w:style w:type="table" w:styleId="Tabelgril">
    <w:name w:val="Table Grid"/>
    <w:basedOn w:val="Tabel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Fontdeparagrafimplicit"/>
    <w:uiPriority w:val="1"/>
    <w:rsid w:val="004637BD"/>
    <w:rPr>
      <w:b/>
    </w:rPr>
  </w:style>
  <w:style w:type="character" w:customStyle="1" w:styleId="Style19">
    <w:name w:val="Style19"/>
    <w:basedOn w:val="Fontdeparagrafimplicit"/>
    <w:uiPriority w:val="1"/>
    <w:rsid w:val="004637BD"/>
    <w:rPr>
      <w:b/>
    </w:rPr>
  </w:style>
  <w:style w:type="character" w:customStyle="1" w:styleId="Style20">
    <w:name w:val="Style20"/>
    <w:basedOn w:val="Fontdeparagrafimplicit"/>
    <w:uiPriority w:val="1"/>
    <w:rsid w:val="00DB4049"/>
    <w:rPr>
      <w:b/>
    </w:rPr>
  </w:style>
  <w:style w:type="character" w:customStyle="1" w:styleId="Style21">
    <w:name w:val="Style21"/>
    <w:basedOn w:val="Fontdeparagrafimplicit"/>
    <w:uiPriority w:val="1"/>
    <w:rsid w:val="00DB4049"/>
    <w:rPr>
      <w:b/>
    </w:rPr>
  </w:style>
  <w:style w:type="paragraph" w:styleId="Revizuire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Corptext">
    <w:name w:val="Body Text"/>
    <w:basedOn w:val="Normal"/>
    <w:link w:val="CorptextCaracte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elNormal"/>
    <w:next w:val="Tabelgril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dc:description/>
  <cp:lastModifiedBy>Eliza Trifan</cp:lastModifiedBy>
  <cp:revision>2</cp:revision>
  <cp:lastPrinted>2026-01-23T08:02:00Z</cp:lastPrinted>
  <dcterms:created xsi:type="dcterms:W3CDTF">2026-01-29T12:17:00Z</dcterms:created>
  <dcterms:modified xsi:type="dcterms:W3CDTF">2026-01-29T12:17:00Z</dcterms:modified>
</cp:coreProperties>
</file>